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"/>
        <w:ind w:left="2195" w:right="2394" w:firstLine="0"/>
        <w:jc w:val="center"/>
        <w:rPr>
          <w:rFonts w:hint="eastAsia" w:ascii="Arial Unicode MS" w:eastAsia="Arial Unicode MS"/>
          <w:sz w:val="44"/>
        </w:rPr>
      </w:pPr>
      <w:r>
        <w:rPr>
          <w:rFonts w:hint="eastAsia" w:ascii="Arial Unicode MS" w:eastAsia="Arial Unicode MS"/>
          <w:sz w:val="44"/>
        </w:rPr>
        <w:t>政府网站工作年度报表</w:t>
      </w:r>
    </w:p>
    <w:p>
      <w:pPr>
        <w:spacing w:before="194"/>
        <w:ind w:left="2195" w:right="2393" w:firstLine="0"/>
        <w:jc w:val="center"/>
        <w:rPr>
          <w:sz w:val="32"/>
        </w:rPr>
      </w:pPr>
      <w:r>
        <w:rPr>
          <w:sz w:val="32"/>
        </w:rPr>
        <w:t>（</w:t>
      </w:r>
      <w:r>
        <w:rPr>
          <w:rFonts w:hint="eastAsia" w:ascii="微软雅黑" w:eastAsia="微软雅黑"/>
          <w:color w:val="191F25"/>
          <w:sz w:val="21"/>
        </w:rPr>
        <w:t>20</w:t>
      </w:r>
      <w:r>
        <w:rPr>
          <w:rFonts w:hint="eastAsia" w:ascii="微软雅黑" w:eastAsia="微软雅黑"/>
          <w:color w:val="191F25"/>
          <w:sz w:val="21"/>
          <w:lang w:val="en-US" w:eastAsia="zh-CN"/>
        </w:rPr>
        <w:t>20</w:t>
      </w:r>
      <w:r>
        <w:rPr>
          <w:rFonts w:hint="eastAsia" w:ascii="微软雅黑" w:eastAsia="微软雅黑"/>
          <w:color w:val="191F25"/>
          <w:sz w:val="21"/>
        </w:rPr>
        <w:t xml:space="preserve"> </w:t>
      </w:r>
      <w:r>
        <w:rPr>
          <w:sz w:val="32"/>
        </w:rPr>
        <w:t>年度）</w:t>
      </w:r>
    </w:p>
    <w:p>
      <w:pPr>
        <w:spacing w:before="0" w:line="240" w:lineRule="auto"/>
        <w:rPr>
          <w:sz w:val="32"/>
        </w:rPr>
      </w:pPr>
    </w:p>
    <w:p>
      <w:pPr>
        <w:pStyle w:val="2"/>
        <w:spacing w:before="220"/>
        <w:ind w:left="133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403225</wp:posOffset>
                </wp:positionV>
                <wp:extent cx="5564505" cy="71697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505" cy="716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908"/>
                              <w:gridCol w:w="3060"/>
                              <w:gridCol w:w="2178"/>
                              <w:gridCol w:w="160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网站名称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240" w:right="1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辽宁省人民政府国有资产监督管理委员会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首页网址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240" w:right="1231"/>
                                    <w:rPr>
                                      <w:sz w:val="2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"http://gzw.ln.gov.cn/"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sz w:val="24"/>
                                    </w:rPr>
                                    <w:t>http://gzw.ln.gov.cn/</w:t>
                                  </w:r>
                                  <w:r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主办单位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240" w:right="1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辽宁省人民政府国有资产监督管理委员会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网站类型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240" w:right="1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政府门户网站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政府网站标识码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240" w:right="1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2100000075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8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ICP 备案号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辽 ICP 备 06009551 号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3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公安机关备案号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48"/>
                                    <w:ind w:left="53" w:righ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辽公网安备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/>
                                    <w:ind w:left="113" w:righ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21010502000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3" w:line="292" w:lineRule="exact"/>
                                    <w:ind w:left="113" w:righ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406 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line="360" w:lineRule="exact"/>
                                    <w:ind w:left="114" w:right="10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独立用户访问总量（单位：个）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240" w:right="1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  <w:t>293142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48"/>
                                    <w:ind w:left="23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网站总访问量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 w:line="292" w:lineRule="exact"/>
                                    <w:ind w:left="23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（单位：次）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240" w:right="1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  <w:t>5479418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信息发布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3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29" w:right="1621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2440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概况类信息更新量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29" w:right="1621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政务动态信息更新量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29" w:right="1621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106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信息公开目录信息更新量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29" w:right="1621"/>
                                    <w:rPr>
                                      <w:rFonts w:hint="eastAsia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90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专栏专题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/>
                                    <w:ind w:left="94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维护数量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8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新开设数量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8"/>
                                    <w:rPr>
                                      <w:rFonts w:hint="eastAsia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7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解读回应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4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81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解读信息发布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117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117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left="689"/>
                                    <w:jc w:val="left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37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解读材料数量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37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left="749"/>
                                    <w:jc w:val="left"/>
                                    <w:rPr>
                                      <w:rFonts w:hint="eastAsia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37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解读产品数量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37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left="749"/>
                                    <w:jc w:val="left"/>
                                    <w:rPr>
                                      <w:rFonts w:hint="eastAsia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117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媒体评论文章数量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117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（单位：篇）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left="689"/>
                                    <w:jc w:val="left"/>
                                    <w:rPr>
                                      <w:rFonts w:hint="eastAsia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19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line="340" w:lineRule="exact"/>
                                    <w:ind w:left="330" w:right="3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回应公众关注热点或 重大舆情数量（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单位： </w:t>
                                  </w:r>
                                  <w:r>
                                    <w:rPr>
                                      <w:sz w:val="24"/>
                                    </w:rPr>
                                    <w:t>次）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jc w:val="left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8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89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是否发布服务事项目录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89"/>
                                    <w:ind w:left="8"/>
                                    <w:rPr>
                                      <w:rFonts w:hint="eastAsia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3pt;margin-top:31.75pt;height:564.55pt;width:438.15pt;mso-position-horizontal-relative:page;z-index:251658240;mso-width-relative:page;mso-height-relative:page;" filled="f" stroked="f" coordsize="21600,21600" o:gfxdata="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iEjDtoAAAAMAQAADwAAAAAAAAABACAAAAAiAAAAZHJzL2Rvd25yZXYueG1s&#10;UEsBAhQAFAAAAAgAh07iQAQpPIW9AQAAcw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908"/>
                        <w:gridCol w:w="3060"/>
                        <w:gridCol w:w="2178"/>
                        <w:gridCol w:w="160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网站名称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1240" w:right="12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辽宁省人民政府国有资产监督管理委员会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首页网址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1240" w:right="1231"/>
                              <w:rPr>
                                <w:sz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"http://gzw.ln.gov.cn/"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4"/>
                              </w:rPr>
                              <w:t>http://gzw.ln.gov.cn/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主办单位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1240" w:right="12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辽宁省人民政府国有资产监督管理委员会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网站类型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1240" w:right="12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政府门户网站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政府网站标识码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1240" w:right="12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2100000075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8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3"/>
                              <w:jc w:val="left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ICP 备案号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3"/>
                              <w:jc w:val="left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辽 ICP 备 06009551 号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"/>
                              <w:jc w:val="left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3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公安机关备案号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48"/>
                              <w:ind w:left="53" w:righ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辽公网安备</w:t>
                            </w:r>
                          </w:p>
                          <w:p>
                            <w:pPr>
                              <w:pStyle w:val="7"/>
                              <w:spacing w:before="52"/>
                              <w:ind w:left="113" w:righ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21010502000</w:t>
                            </w:r>
                          </w:p>
                          <w:p>
                            <w:pPr>
                              <w:pStyle w:val="7"/>
                              <w:spacing w:before="53" w:line="292" w:lineRule="exact"/>
                              <w:ind w:left="113" w:righ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406 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line="360" w:lineRule="exact"/>
                              <w:ind w:left="114" w:right="10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独立用户访问总量（单位：个）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7"/>
                              <w:jc w:val="left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1240" w:right="123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293142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48"/>
                              <w:ind w:left="23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网站总访问量</w:t>
                            </w:r>
                          </w:p>
                          <w:p>
                            <w:pPr>
                              <w:pStyle w:val="7"/>
                              <w:spacing w:before="52" w:line="292" w:lineRule="exact"/>
                              <w:ind w:left="23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（单位：次）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7"/>
                              <w:jc w:val="left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1240" w:right="123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5479418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7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信息发布</w:t>
                            </w:r>
                          </w:p>
                          <w:p>
                            <w:pPr>
                              <w:pStyle w:val="7"/>
                              <w:spacing w:before="53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29" w:right="1621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2440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概况类信息更新量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29" w:right="1621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36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政务动态信息更新量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29" w:right="1621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106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信息公开目录信息更新量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29" w:right="1621"/>
                              <w:rPr>
                                <w:rFonts w:hint="eastAsia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90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专栏专题</w:t>
                            </w:r>
                          </w:p>
                          <w:p>
                            <w:pPr>
                              <w:pStyle w:val="7"/>
                              <w:spacing w:before="52"/>
                              <w:ind w:left="94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维护数量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8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新开设数量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8"/>
                              <w:rPr>
                                <w:rFonts w:hint="eastAsia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ind w:left="47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解读回应</w:t>
                            </w:r>
                          </w:p>
                        </w:tc>
                        <w:tc>
                          <w:tcPr>
                            <w:tcW w:w="3060" w:type="dxa"/>
                            <w:vMerge w:val="restart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jc w:val="left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4"/>
                              <w:jc w:val="left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81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解读信息发布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117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117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left="689"/>
                              <w:jc w:val="left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12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37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解读材料数量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37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left="749"/>
                              <w:jc w:val="left"/>
                              <w:rPr>
                                <w:rFonts w:hint="eastAsia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37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解读产品数量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37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left="749"/>
                              <w:jc w:val="left"/>
                              <w:rPr>
                                <w:rFonts w:hint="eastAsia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117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媒体评论文章数量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117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（单位：篇）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left="689"/>
                              <w:jc w:val="left"/>
                              <w:rPr>
                                <w:rFonts w:hint="eastAsia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19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line="340" w:lineRule="exact"/>
                              <w:ind w:left="330" w:right="3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回应公众关注热点或 重大舆情数量（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单位： </w:t>
                            </w:r>
                            <w:r>
                              <w:rPr>
                                <w:sz w:val="24"/>
                              </w:rPr>
                              <w:t>次）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4"/>
                              <w:jc w:val="left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8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89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是否发布服务事项目录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89"/>
                              <w:ind w:left="8"/>
                              <w:rPr>
                                <w:rFonts w:hint="eastAsia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填报单位</w:t>
      </w:r>
      <w:r>
        <w:rPr>
          <w:w w:val="175"/>
        </w:rPr>
        <w:t>:</w:t>
      </w:r>
      <w:r>
        <w:rPr>
          <w:w w:val="105"/>
        </w:rPr>
        <w:t>辽宁省人民政府国有资产监督管理委员会</w:t>
      </w:r>
    </w:p>
    <w:p>
      <w:pPr>
        <w:spacing w:after="0"/>
        <w:rPr>
          <w:rFonts w:hint="eastAsia" w:eastAsia="仿宋"/>
          <w:lang w:val="en-US" w:eastAsia="zh-CN"/>
        </w:rPr>
        <w:sectPr>
          <w:footerReference r:id="rId3" w:type="default"/>
          <w:type w:val="continuous"/>
          <w:pgSz w:w="11910" w:h="16840"/>
          <w:pgMar w:top="1480" w:right="1340" w:bottom="1040" w:left="1540" w:header="720" w:footer="848" w:gutter="0"/>
          <w:pgNumType w:start="1"/>
        </w:sectPr>
      </w:pPr>
      <w:r>
        <w:rPr>
          <w:rFonts w:hint="eastAsia"/>
          <w:lang w:val="en-US" w:eastAsia="zh-CN"/>
        </w:rPr>
        <w:t>3</w:t>
      </w:r>
    </w:p>
    <w:tbl>
      <w:tblPr>
        <w:tblStyle w:val="3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spacing w:before="32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办事服务</w:t>
            </w:r>
          </w:p>
        </w:tc>
        <w:tc>
          <w:tcPr>
            <w:tcW w:w="3060" w:type="dxa"/>
          </w:tcPr>
          <w:p>
            <w:pPr>
              <w:pStyle w:val="7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7"/>
              <w:spacing w:before="32"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7"/>
              <w:spacing w:before="32"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 w:line="266" w:lineRule="auto"/>
              <w:ind w:left="570" w:right="559" w:firstLine="120"/>
              <w:jc w:val="left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>
            <w:pPr>
              <w:pStyle w:val="7"/>
              <w:spacing w:line="285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4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spacing w:before="15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7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"/>
              <w:jc w:val="left"/>
              <w:rPr>
                <w:rFonts w:ascii="Microsoft JhengHei"/>
                <w:b/>
                <w:sz w:val="13"/>
              </w:rPr>
            </w:pPr>
          </w:p>
          <w:p>
            <w:pPr>
              <w:pStyle w:val="7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7"/>
              <w:spacing w:before="89"/>
              <w:ind w:left="10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jc w:val="left"/>
              <w:rPr>
                <w:rFonts w:ascii="Microsoft JhengHei"/>
                <w:b/>
                <w:sz w:val="19"/>
              </w:rPr>
            </w:pPr>
          </w:p>
          <w:p>
            <w:pPr>
              <w:pStyle w:val="7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669" w:right="66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669" w:right="66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7"/>
              <w:spacing w:before="32" w:line="288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10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7"/>
              <w:spacing w:before="32" w:line="288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7"/>
              <w:spacing w:before="32" w:line="288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7"/>
              <w:spacing w:before="32" w:line="288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89"/>
              <w:ind w:left="10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0"/>
              <w:jc w:val="left"/>
              <w:rPr>
                <w:rFonts w:ascii="Microsoft JhengHei"/>
                <w:b/>
                <w:sz w:val="25"/>
              </w:rPr>
            </w:pPr>
          </w:p>
          <w:p>
            <w:pPr>
              <w:pStyle w:val="7"/>
              <w:spacing w:before="1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7"/>
              <w:spacing w:before="32"/>
              <w:ind w:left="10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7"/>
              <w:spacing w:before="32"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1749" w:right="1740"/>
              <w:rPr>
                <w:rFonts w:hint="eastAsia" w:eastAsia="仿宋"/>
                <w:sz w:val="24"/>
                <w:lang w:eastAsia="zh-CN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7"/>
              <w:spacing w:before="32" w:line="288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48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7"/>
              <w:spacing w:before="52" w:line="292" w:lineRule="exact"/>
              <w:ind w:left="810"/>
              <w:jc w:val="left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1340" w:bottom="1040" w:left="1540" w:header="0" w:footer="848" w:gutter="0"/>
        </w:sectPr>
      </w:pPr>
    </w:p>
    <w:tbl>
      <w:tblPr>
        <w:tblStyle w:val="3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restart"/>
          </w:tcPr>
          <w:p>
            <w:pPr>
              <w:pStyle w:val="7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7"/>
              <w:spacing w:line="360" w:lineRule="exact"/>
              <w:ind w:left="1290" w:right="319" w:hanging="960"/>
              <w:jc w:val="left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7"/>
              <w:jc w:val="left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95"/>
              <w:ind w:left="10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95"/>
              <w:ind w:left="10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08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1"/>
              <w:jc w:val="left"/>
              <w:rPr>
                <w:rFonts w:ascii="Microsoft JhengHei"/>
                <w:b/>
                <w:sz w:val="26"/>
              </w:rPr>
            </w:pPr>
          </w:p>
          <w:p>
            <w:pPr>
              <w:pStyle w:val="7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>
            <w:pPr>
              <w:pStyle w:val="7"/>
              <w:spacing w:before="211"/>
              <w:ind w:left="10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211"/>
              <w:ind w:left="9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tabs>
                <w:tab w:val="left" w:pos="489"/>
              </w:tabs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博</w:t>
            </w:r>
          </w:p>
        </w:tc>
        <w:tc>
          <w:tcPr>
            <w:tcW w:w="1980" w:type="dxa"/>
          </w:tcPr>
          <w:p>
            <w:pPr>
              <w:pStyle w:val="7"/>
              <w:spacing w:before="140"/>
              <w:ind w:left="249" w:right="240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7"/>
              <w:spacing w:before="140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48"/>
              <w:ind w:left="249" w:right="240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7"/>
              <w:spacing w:before="7"/>
              <w:jc w:val="left"/>
              <w:rPr>
                <w:rFonts w:hint="default" w:ascii="Microsoft JhengHei" w:eastAsia="仿宋"/>
                <w:b/>
                <w:sz w:val="12"/>
                <w:lang w:val="en-US" w:eastAsia="zh-CN"/>
              </w:rPr>
            </w:pPr>
          </w:p>
          <w:p>
            <w:pPr>
              <w:pStyle w:val="7"/>
              <w:ind w:left="839"/>
              <w:jc w:val="left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175"/>
              <w:ind w:left="249" w:right="240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>
            <w:pPr>
              <w:pStyle w:val="7"/>
              <w:spacing w:before="175"/>
              <w:ind w:left="839"/>
              <w:jc w:val="left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2"/>
              <w:jc w:val="left"/>
              <w:rPr>
                <w:rFonts w:ascii="Microsoft JhengHei"/>
                <w:b/>
                <w:sz w:val="16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信</w:t>
            </w:r>
          </w:p>
        </w:tc>
        <w:tc>
          <w:tcPr>
            <w:tcW w:w="1980" w:type="dxa"/>
          </w:tcPr>
          <w:p>
            <w:pPr>
              <w:pStyle w:val="7"/>
              <w:spacing w:before="116"/>
              <w:ind w:left="249" w:right="240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7"/>
              <w:spacing w:before="116"/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辽宁国企先锋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48"/>
              <w:ind w:left="249" w:right="240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7"/>
              <w:spacing w:before="7"/>
              <w:jc w:val="both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839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119"/>
              <w:ind w:left="249" w:right="240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ind w:left="839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3.3万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"/>
              <w:jc w:val="left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3"/>
              <w:jc w:val="left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ind w:left="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908" w:type="dxa"/>
          </w:tcPr>
          <w:p>
            <w:pPr>
              <w:pStyle w:val="7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jc w:val="left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>
            <w:pPr>
              <w:pStyle w:val="7"/>
              <w:spacing w:before="12"/>
              <w:jc w:val="left"/>
              <w:rPr>
                <w:rFonts w:ascii="Microsoft JhengHei"/>
                <w:b/>
                <w:sz w:val="37"/>
              </w:rPr>
            </w:pPr>
          </w:p>
          <w:p>
            <w:pPr>
              <w:pStyle w:val="7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千人千网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其他</w:t>
            </w:r>
          </w:p>
        </w:tc>
      </w:tr>
    </w:tbl>
    <w:p>
      <w:pPr>
        <w:pStyle w:val="2"/>
        <w:spacing w:before="13"/>
      </w:pPr>
    </w:p>
    <w:p>
      <w:pPr>
        <w:pStyle w:val="2"/>
        <w:spacing w:line="429" w:lineRule="exact"/>
        <w:ind w:left="103"/>
      </w:pPr>
      <w:r>
        <w:drawing>
          <wp:anchor distT="0" distB="0" distL="0" distR="0" simplePos="0" relativeHeight="250910720" behindDoc="1" locked="0" layoutInCell="1" allowOverlap="1">
            <wp:simplePos x="0" y="0"/>
            <wp:positionH relativeFrom="page">
              <wp:posOffset>2582545</wp:posOffset>
            </wp:positionH>
            <wp:positionV relativeFrom="paragraph">
              <wp:posOffset>-1130935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备注：</w:t>
      </w:r>
    </w:p>
    <w:sectPr>
      <w:pgSz w:w="11910" w:h="16840"/>
      <w:pgMar w:top="1420" w:right="1340" w:bottom="1120" w:left="1540" w:header="0" w:footer="84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0909696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9963150</wp:posOffset>
              </wp:positionV>
              <wp:extent cx="139700" cy="2032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8.1pt;margin-top:784.5pt;height:16pt;width:11pt;mso-position-horizontal-relative:page;mso-position-vertical-relative:page;z-index:-252406784;mso-width-relative:page;mso-height-relative:page;" filled="f" stroked="f" coordsize="21600,21600" o:gfxdata="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vp24nZAAAADQEAAA8AAAAAAAAAAQAgAAAAIgAAAGRycy9kb3ducmV2LnhtbFBLAQIU&#10;ABQAAAAIAIdO4kCc2h4s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0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500F1"/>
    <w:rsid w:val="062244A4"/>
    <w:rsid w:val="070D3101"/>
    <w:rsid w:val="073576E4"/>
    <w:rsid w:val="07802E0D"/>
    <w:rsid w:val="080E69B3"/>
    <w:rsid w:val="0EB56BE9"/>
    <w:rsid w:val="15AF64EC"/>
    <w:rsid w:val="17DD6F9E"/>
    <w:rsid w:val="18583E0F"/>
    <w:rsid w:val="18C57375"/>
    <w:rsid w:val="19B10AD1"/>
    <w:rsid w:val="20E81191"/>
    <w:rsid w:val="260D0DCA"/>
    <w:rsid w:val="261A6B9B"/>
    <w:rsid w:val="27D56B7E"/>
    <w:rsid w:val="27F229D6"/>
    <w:rsid w:val="2A267908"/>
    <w:rsid w:val="2A99086B"/>
    <w:rsid w:val="2C601AC3"/>
    <w:rsid w:val="302D394A"/>
    <w:rsid w:val="35CC3F73"/>
    <w:rsid w:val="37B1586A"/>
    <w:rsid w:val="3F7D3A4E"/>
    <w:rsid w:val="40951348"/>
    <w:rsid w:val="46207274"/>
    <w:rsid w:val="51062909"/>
    <w:rsid w:val="532C30A5"/>
    <w:rsid w:val="5CBB70B6"/>
    <w:rsid w:val="5CD16923"/>
    <w:rsid w:val="5D57442C"/>
    <w:rsid w:val="5F091D19"/>
    <w:rsid w:val="62042EA6"/>
    <w:rsid w:val="65A260C0"/>
    <w:rsid w:val="6AB43AB3"/>
    <w:rsid w:val="7312004A"/>
    <w:rsid w:val="78880B7C"/>
    <w:rsid w:val="792465B2"/>
    <w:rsid w:val="7C7204DA"/>
    <w:rsid w:val="7ED13B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2021-01-07T07:52:00Z</dcterms:created>
  <dc:creator>yangzhao</dc:creator>
  <cp:lastModifiedBy>贾1396334961</cp:lastModifiedBy>
  <dcterms:modified xsi:type="dcterms:W3CDTF">2021-01-11T06:40:50Z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2021-01-07T00:00:00Z</vt:filetime>
  </property>
  <property fmtid="{D5CDD505-2E9C-101B-9397-08002B2CF9AE}" pid="5" name="KSOProductBuildVer">
    <vt:lpwstr>2052-11.1.0.10314</vt:lpwstr>
  </property>
</Properties>
</file>